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1C" w:rsidRDefault="00267D1C">
      <w:pPr>
        <w:rPr>
          <w:sz w:val="20"/>
        </w:rPr>
      </w:pPr>
    </w:p>
    <w:p w:rsidR="00267D1C" w:rsidRDefault="00267D1C">
      <w:pPr>
        <w:rPr>
          <w:sz w:val="20"/>
        </w:rPr>
      </w:pPr>
    </w:p>
    <w:p w:rsidR="00267D1C" w:rsidRDefault="00B7135B" w:rsidP="00B7135B">
      <w:pPr>
        <w:pStyle w:val="Nagwek1"/>
      </w:pPr>
      <w:r>
        <w:t>Praca kontrolna – potęgi i pierwiastki</w:t>
      </w:r>
    </w:p>
    <w:p w:rsidR="00B7135B" w:rsidRDefault="00B7135B" w:rsidP="00B7135B">
      <w:r>
        <w:t>Imię i nazwisko:</w:t>
      </w:r>
    </w:p>
    <w:p w:rsidR="00B7135B" w:rsidRPr="00B7135B" w:rsidRDefault="00B7135B" w:rsidP="00B7135B">
      <w:r>
        <w:t xml:space="preserve">Semestr: </w:t>
      </w:r>
    </w:p>
    <w:p w:rsidR="00267D1C" w:rsidRDefault="00267D1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67D1C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(3p) 1.Oblicz : </w:t>
            </w:r>
          </w:p>
          <w:p w:rsidR="00267D1C" w:rsidRDefault="00267D1C">
            <w:pPr>
              <w:ind w:left="360"/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8"/>
                <w:sz w:val="20"/>
              </w:rPr>
              <w:object w:dxaOrig="11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7.25pt" o:ole="" fillcolor="window">
                  <v:imagedata r:id="rId5" o:title=""/>
                </v:shape>
                <o:OLEObject Type="Embed" ProgID="Equation.3" ShapeID="_x0000_i1025" DrawAspect="Content" ObjectID="_1476194621" r:id="rId6"/>
              </w:object>
            </w:r>
            <w:r>
              <w:rPr>
                <w:sz w:val="20"/>
              </w:rPr>
              <w:t xml:space="preserve">                                           </w:t>
            </w:r>
          </w:p>
          <w:p w:rsidR="00267D1C" w:rsidRDefault="00267D1C">
            <w:pPr>
              <w:ind w:left="360"/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16"/>
                <w:sz w:val="20"/>
              </w:rPr>
              <w:object w:dxaOrig="600" w:dyaOrig="440">
                <v:shape id="_x0000_i1026" type="#_x0000_t75" style="width:30pt;height:21.75pt" o:ole="" fillcolor="window">
                  <v:imagedata r:id="rId7" o:title=""/>
                </v:shape>
                <o:OLEObject Type="Embed" ProgID="Equation.3" ShapeID="_x0000_i1026" DrawAspect="Content" ObjectID="_1476194622" r:id="rId8"/>
              </w:object>
            </w:r>
            <w:r>
              <w:rPr>
                <w:sz w:val="20"/>
              </w:rPr>
              <w:t xml:space="preserve">                                       </w:t>
            </w:r>
          </w:p>
          <w:p w:rsidR="00267D1C" w:rsidRDefault="00267D1C">
            <w:pPr>
              <w:ind w:left="360"/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position w:val="-10"/>
                <w:sz w:val="20"/>
              </w:rPr>
              <w:object w:dxaOrig="680" w:dyaOrig="360">
                <v:shape id="_x0000_i1027" type="#_x0000_t75" style="width:33.75pt;height:18pt" o:ole="" fillcolor="window">
                  <v:imagedata r:id="rId9" o:title=""/>
                </v:shape>
                <o:OLEObject Type="Embed" ProgID="Equation.3" ShapeID="_x0000_i1027" DrawAspect="Content" ObjectID="_1476194623" r:id="rId10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(1p) 2. Oblicz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>
              <w:rPr>
                <w:position w:val="-12"/>
                <w:sz w:val="20"/>
              </w:rPr>
              <w:object w:dxaOrig="279" w:dyaOrig="340">
                <v:shape id="_x0000_i1028" type="#_x0000_t75" style="width:14.25pt;height:17.25pt" o:ole="" fillcolor="window">
                  <v:imagedata r:id="rId11" o:title=""/>
                </v:shape>
                <o:OLEObject Type="Embed" ProgID="Equation.3" ShapeID="_x0000_i1028" DrawAspect="Content" ObjectID="_1476194624" r:id="rId12"/>
              </w:objec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- </w:t>
            </w:r>
            <w:r>
              <w:rPr>
                <w:position w:val="-12"/>
                <w:sz w:val="20"/>
              </w:rPr>
              <w:object w:dxaOrig="200" w:dyaOrig="340">
                <v:shape id="_x0000_i1029" type="#_x0000_t75" style="width:10.5pt;height:18pt" o:ole="" fillcolor="window">
                  <v:imagedata r:id="rId13" o:title=""/>
                </v:shape>
                <o:OLEObject Type="Embed" ProgID="Equation.3" ShapeID="_x0000_i1029" DrawAspect="Content" ObjectID="_1476194625" r:id="rId14"/>
              </w:object>
            </w:r>
            <w:r>
              <w:rPr>
                <w:sz w:val="20"/>
                <w:vertAlign w:val="superscript"/>
              </w:rPr>
              <w:t>.</w:t>
            </w:r>
            <w:r>
              <w:rPr>
                <w:sz w:val="20"/>
              </w:rPr>
              <w:t xml:space="preserve"> (-2)</w:t>
            </w:r>
            <w:r>
              <w:rPr>
                <w:sz w:val="20"/>
                <w:vertAlign w:val="superscript"/>
              </w:rPr>
              <w:t xml:space="preserve">0 </w: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</w:tc>
      </w:tr>
      <w:tr w:rsidR="00267D1C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(2p) 3. Oblicz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8"/>
                <w:sz w:val="20"/>
              </w:rPr>
              <w:object w:dxaOrig="320" w:dyaOrig="340">
                <v:shape id="_x0000_i1030" type="#_x0000_t75" style="width:15.75pt;height:17.25pt" o:ole="" fillcolor="window">
                  <v:imagedata r:id="rId15" o:title=""/>
                </v:shape>
                <o:OLEObject Type="Embed" ProgID="Equation.3" ShapeID="_x0000_i1030" DrawAspect="Content" ObjectID="_1476194626" r:id="rId16"/>
              </w:object>
            </w:r>
            <w:r>
              <w:rPr>
                <w:sz w:val="20"/>
                <w:vertAlign w:val="superscript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object w:dxaOrig="440" w:dyaOrig="340">
                <v:shape id="_x0000_i1031" type="#_x0000_t75" style="width:21.75pt;height:17.25pt" o:ole="" fillcolor="window">
                  <v:imagedata r:id="rId17" o:title=""/>
                </v:shape>
                <o:OLEObject Type="Embed" ProgID="Equation.3" ShapeID="_x0000_i1031" DrawAspect="Content" ObjectID="_1476194627" r:id="rId18"/>
              </w:object>
            </w:r>
            <w:r>
              <w:rPr>
                <w:sz w:val="20"/>
              </w:rPr>
              <w:t xml:space="preserve">=                                        </w:t>
            </w: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8"/>
                <w:sz w:val="20"/>
              </w:rPr>
              <w:object w:dxaOrig="420" w:dyaOrig="340">
                <v:shape id="_x0000_i1032" type="#_x0000_t75" style="width:21pt;height:17.25pt" o:ole="" fillcolor="window">
                  <v:imagedata r:id="rId19" o:title=""/>
                </v:shape>
                <o:OLEObject Type="Embed" ProgID="Equation.3" ShapeID="_x0000_i1032" DrawAspect="Content" ObjectID="_1476194628" r:id="rId20"/>
              </w:object>
            </w:r>
            <w:r>
              <w:rPr>
                <w:sz w:val="20"/>
              </w:rPr>
              <w:t xml:space="preserve">: </w:t>
            </w:r>
            <w:r>
              <w:rPr>
                <w:position w:val="-8"/>
                <w:sz w:val="20"/>
              </w:rPr>
              <w:object w:dxaOrig="320" w:dyaOrig="340">
                <v:shape id="_x0000_i1033" type="#_x0000_t75" style="width:15.75pt;height:17.25pt" o:ole="" fillcolor="window">
                  <v:imagedata r:id="rId21" o:title=""/>
                </v:shape>
                <o:OLEObject Type="Embed" ProgID="Equation.3" ShapeID="_x0000_i1033" DrawAspect="Content" ObjectID="_1476194629" r:id="rId22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(3p) 4. Przedstaw w postaci jednej potęgi i oblicz :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(-2)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>: (-2)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. </w:t>
            </w:r>
            <w:r>
              <w:rPr>
                <w:sz w:val="20"/>
              </w:rPr>
              <w:t>(-2)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position w:val="-14"/>
                <w:sz w:val="20"/>
              </w:rPr>
              <w:object w:dxaOrig="200" w:dyaOrig="360">
                <v:shape id="_x0000_i1034" type="#_x0000_t75" style="width:9.75pt;height:18pt" o:ole="" fillcolor="window">
                  <v:imagedata r:id="rId23" o:title=""/>
                </v:shape>
                <o:OLEObject Type="Embed" ProgID="Equation.3" ShapeID="_x0000_i1034" DrawAspect="Content" ObjectID="_1476194630" r:id="rId24"/>
              </w:objec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: (- </w:t>
            </w:r>
            <w:r>
              <w:rPr>
                <w:position w:val="-14"/>
                <w:sz w:val="20"/>
              </w:rPr>
              <w:object w:dxaOrig="180" w:dyaOrig="360">
                <v:shape id="_x0000_i1035" type="#_x0000_t75" style="width:9pt;height:18pt" o:ole="" fillcolor="window">
                  <v:imagedata r:id="rId25" o:title=""/>
                </v:shape>
                <o:OLEObject Type="Embed" ProgID="Equation.3" ShapeID="_x0000_i1035" DrawAspect="Content" ObjectID="_1476194631" r:id="rId26"/>
              </w:object>
            </w:r>
            <w:r>
              <w:rPr>
                <w:sz w:val="20"/>
              </w:rPr>
              <w:t xml:space="preserve">  )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=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[ ( -1)</w:t>
            </w:r>
            <w:r>
              <w:rPr>
                <w:sz w:val="20"/>
                <w:vertAlign w:val="superscript"/>
              </w:rPr>
              <w:t>7</w:t>
            </w:r>
            <w:r>
              <w:rPr>
                <w:sz w:val="20"/>
              </w:rPr>
              <w:t>]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=</w:t>
            </w:r>
          </w:p>
          <w:p w:rsidR="00267D1C" w:rsidRDefault="00267D1C">
            <w:pPr>
              <w:rPr>
                <w:sz w:val="20"/>
              </w:rPr>
            </w:pPr>
          </w:p>
        </w:tc>
      </w:tr>
      <w:tr w:rsidR="00267D1C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(2p) 5. Wyłącz czynnik przed znak pierwiastka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8"/>
                <w:sz w:val="20"/>
              </w:rPr>
              <w:object w:dxaOrig="420" w:dyaOrig="340">
                <v:shape id="_x0000_i1036" type="#_x0000_t75" style="width:21pt;height:17.25pt" o:ole="" fillcolor="window">
                  <v:imagedata r:id="rId27" o:title=""/>
                </v:shape>
                <o:OLEObject Type="Embed" ProgID="Equation.3" ShapeID="_x0000_i1036" DrawAspect="Content" ObjectID="_1476194632" r:id="rId28"/>
              </w:object>
            </w:r>
            <w:r>
              <w:rPr>
                <w:sz w:val="20"/>
              </w:rPr>
              <w:t xml:space="preserve">  =                                                  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8"/>
                <w:sz w:val="20"/>
              </w:rPr>
              <w:object w:dxaOrig="440" w:dyaOrig="340">
                <v:shape id="_x0000_i1037" type="#_x0000_t75" style="width:21.75pt;height:17.25pt" o:ole="" fillcolor="window">
                  <v:imagedata r:id="rId29" o:title=""/>
                </v:shape>
                <o:OLEObject Type="Embed" ProgID="Equation.3" ShapeID="_x0000_i1037" DrawAspect="Content" ObjectID="_1476194633" r:id="rId30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(2p) 6. Włącz czynnik pod znak pierwiastka : 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2</w:t>
            </w:r>
            <w:r>
              <w:rPr>
                <w:sz w:val="20"/>
                <w:vertAlign w:val="superscript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object w:dxaOrig="520" w:dyaOrig="340">
                <v:shape id="_x0000_i1038" type="#_x0000_t75" style="width:26.25pt;height:17.25pt" o:ole="" fillcolor="window">
                  <v:imagedata r:id="rId31" o:title=""/>
                </v:shape>
                <o:OLEObject Type="Embed" ProgID="Equation.3" ShapeID="_x0000_i1038" DrawAspect="Content" ObjectID="_1476194634" r:id="rId32"/>
              </w:object>
            </w:r>
            <w:r>
              <w:rPr>
                <w:sz w:val="20"/>
              </w:rPr>
              <w:t xml:space="preserve">=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object w:dxaOrig="320" w:dyaOrig="340">
                <v:shape id="_x0000_i1039" type="#_x0000_t75" style="width:15.75pt;height:17.25pt" o:ole="" fillcolor="window">
                  <v:imagedata r:id="rId33" o:title=""/>
                </v:shape>
                <o:OLEObject Type="Embed" ProgID="Equation.3" ShapeID="_x0000_i1039" DrawAspect="Content" ObjectID="_1476194635" r:id="rId34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</w:tc>
      </w:tr>
      <w:tr w:rsidR="00267D1C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(1p) 7. Oblicz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position w:val="-22"/>
                <w:sz w:val="20"/>
              </w:rPr>
              <w:object w:dxaOrig="480" w:dyaOrig="600">
                <v:shape id="_x0000_i1040" type="#_x0000_t75" style="width:24pt;height:30pt" o:ole="" fillcolor="window">
                  <v:imagedata r:id="rId35" o:title=""/>
                </v:shape>
                <o:OLEObject Type="Embed" ProgID="Equation.3" ShapeID="_x0000_i1040" DrawAspect="Content" ObjectID="_1476194636" r:id="rId36"/>
              </w:objec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=</w:t>
            </w: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(2p) 8. Wstaw znak &lt;, =, &gt; :         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12"/>
                <w:sz w:val="20"/>
              </w:rPr>
              <w:object w:dxaOrig="1620" w:dyaOrig="380">
                <v:shape id="_x0000_i1041" type="#_x0000_t75" style="width:81pt;height:18.75pt" o:ole="">
                  <v:imagedata r:id="rId37" o:title=""/>
                </v:shape>
                <o:OLEObject Type="Embed" ProgID="Equation.3" ShapeID="_x0000_i1041" DrawAspect="Content" ObjectID="_1476194637" r:id="rId38"/>
              </w:object>
            </w:r>
            <w:r>
              <w:rPr>
                <w:sz w:val="20"/>
              </w:rPr>
              <w:t xml:space="preserve">               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(- 6)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>..............(- 7)</w:t>
            </w:r>
            <w:r>
              <w:rPr>
                <w:sz w:val="20"/>
                <w:vertAlign w:val="superscript"/>
              </w:rPr>
              <w:t>6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</w:tc>
      </w:tr>
    </w:tbl>
    <w:p w:rsidR="00267D1C" w:rsidRDefault="00267D1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67D1C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(1p) 9. Oblicz :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>
              <w:rPr>
                <w:position w:val="-14"/>
                <w:sz w:val="20"/>
              </w:rPr>
              <w:object w:dxaOrig="200" w:dyaOrig="360">
                <v:shape id="_x0000_i1042" type="#_x0000_t75" style="width:9.75pt;height:18pt" o:ole="" fillcolor="window">
                  <v:imagedata r:id="rId39" o:title=""/>
                </v:shape>
                <o:OLEObject Type="Embed" ProgID="Equation.3" ShapeID="_x0000_i1042" DrawAspect="Content" ObjectID="_1476194638" r:id="rId40"/>
              </w:objec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-1</w:t>
            </w:r>
            <w:r>
              <w:rPr>
                <w:sz w:val="20"/>
              </w:rPr>
              <w:t xml:space="preserve"> + (2</w:t>
            </w:r>
            <w:r>
              <w:rPr>
                <w:position w:val="-10"/>
                <w:sz w:val="20"/>
              </w:rPr>
              <w:object w:dxaOrig="580" w:dyaOrig="360">
                <v:shape id="_x0000_i1043" type="#_x0000_t75" style="width:29.25pt;height:18pt" o:ole="" fillcolor="window">
                  <v:imagedata r:id="rId41" o:title=""/>
                </v:shape>
                <o:OLEObject Type="Embed" ProgID="Equation.3" ShapeID="_x0000_i1043" DrawAspect="Content" ObjectID="_1476194639" r:id="rId42"/>
              </w:object>
            </w:r>
            <w:r>
              <w:rPr>
                <w:sz w:val="20"/>
              </w:rPr>
              <w:t>+ 1)</w:t>
            </w:r>
            <w:r>
              <w:rPr>
                <w:sz w:val="20"/>
                <w:vertAlign w:val="superscript"/>
              </w:rPr>
              <w:t xml:space="preserve">-2  </w: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(2p) 10. Oblicz ( korzystając</w:t>
            </w: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             z twierdzeń o potęgowaniu ) :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24"/>
                <w:sz w:val="20"/>
              </w:rPr>
              <w:object w:dxaOrig="720" w:dyaOrig="660">
                <v:shape id="_x0000_i1044" type="#_x0000_t75" style="width:36pt;height:33pt" o:ole="" fillcolor="window">
                  <v:imagedata r:id="rId43" o:title=""/>
                </v:shape>
                <o:OLEObject Type="Embed" ProgID="Equation.3" ShapeID="_x0000_i1044" DrawAspect="Content" ObjectID="_1476194640" r:id="rId44"/>
              </w:object>
            </w:r>
            <w:r>
              <w:rPr>
                <w:sz w:val="20"/>
              </w:rPr>
              <w:t xml:space="preserve">=                                                                          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22"/>
                <w:sz w:val="20"/>
              </w:rPr>
              <w:object w:dxaOrig="320" w:dyaOrig="600">
                <v:shape id="_x0000_i1045" type="#_x0000_t75" style="width:15.75pt;height:30pt" o:ole="" fillcolor="window">
                  <v:imagedata r:id="rId45" o:title=""/>
                </v:shape>
                <o:OLEObject Type="Embed" ProgID="Equation.3" ShapeID="_x0000_i1045" DrawAspect="Content" ObjectID="_1476194641" r:id="rId46"/>
              </w:object>
            </w:r>
            <w:r>
              <w:rPr>
                <w:sz w:val="20"/>
                <w:vertAlign w:val="superscript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position w:val="-24"/>
                <w:sz w:val="20"/>
              </w:rPr>
              <w:object w:dxaOrig="340" w:dyaOrig="620">
                <v:shape id="_x0000_i1046" type="#_x0000_t75" style="width:17.25pt;height:30.75pt" o:ole="" fillcolor="window">
                  <v:imagedata r:id="rId47" o:title=""/>
                </v:shape>
                <o:OLEObject Type="Embed" ProgID="Equation.3" ShapeID="_x0000_i1046" DrawAspect="Content" ObjectID="_1476194642" r:id="rId48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</w:tc>
      </w:tr>
      <w:tr w:rsidR="00267D1C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(1p) 11. Wyłącz czynnik przed znak pierwiastka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12"/>
                <w:sz w:val="20"/>
              </w:rPr>
              <w:object w:dxaOrig="1180" w:dyaOrig="440">
                <v:shape id="_x0000_i1047" type="#_x0000_t75" style="width:59.25pt;height:21.75pt" o:ole="" fillcolor="window">
                  <v:imagedata r:id="rId49" o:title=""/>
                </v:shape>
                <o:OLEObject Type="Embed" ProgID="Equation.3" ShapeID="_x0000_i1047" DrawAspect="Content" ObjectID="_1476194643" r:id="rId50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(1p) 12. Oblicz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>
              <w:rPr>
                <w:position w:val="-6"/>
                <w:sz w:val="20"/>
              </w:rPr>
              <w:object w:dxaOrig="460" w:dyaOrig="360">
                <v:shape id="_x0000_i1048" type="#_x0000_t75" style="width:23.25pt;height:18pt" o:ole="" fillcolor="window">
                  <v:imagedata r:id="rId51" o:title=""/>
                </v:shape>
                <o:OLEObject Type="Embed" ProgID="Equation.3" ShapeID="_x0000_i1048" DrawAspect="Content" ObjectID="_1476194644" r:id="rId52"/>
              </w:object>
            </w:r>
            <w:r>
              <w:rPr>
                <w:sz w:val="20"/>
              </w:rPr>
              <w:t xml:space="preserve">=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 b) (</w:t>
            </w:r>
            <w:r>
              <w:rPr>
                <w:position w:val="-8"/>
                <w:sz w:val="20"/>
              </w:rPr>
              <w:object w:dxaOrig="320" w:dyaOrig="340">
                <v:shape id="_x0000_i1049" type="#_x0000_t75" style="width:15.75pt;height:17.25pt" o:ole="" fillcolor="window">
                  <v:imagedata r:id="rId53" o:title=""/>
                </v:shape>
                <o:OLEObject Type="Embed" ProgID="Equation.3" ShapeID="_x0000_i1049" DrawAspect="Content" ObjectID="_1476194645" r:id="rId54"/>
              </w:objec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12</w:t>
            </w:r>
            <w:r>
              <w:rPr>
                <w:sz w:val="20"/>
              </w:rPr>
              <w:t xml:space="preserve"> = </w:t>
            </w:r>
          </w:p>
          <w:p w:rsidR="00267D1C" w:rsidRDefault="00267D1C">
            <w:pPr>
              <w:rPr>
                <w:sz w:val="20"/>
              </w:rPr>
            </w:pPr>
          </w:p>
        </w:tc>
      </w:tr>
      <w:tr w:rsidR="00267D1C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(1p) 13. Oblicz :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(3</w:t>
            </w:r>
            <w:r>
              <w:rPr>
                <w:position w:val="-12"/>
                <w:sz w:val="20"/>
              </w:rPr>
              <w:object w:dxaOrig="1520" w:dyaOrig="380">
                <v:shape id="_x0000_i1050" type="#_x0000_t75" style="width:75.75pt;height:18.75pt" o:ole="" fillcolor="window">
                  <v:imagedata r:id="rId55" o:title=""/>
                </v:shape>
                <o:OLEObject Type="Embed" ProgID="Equation.3" ShapeID="_x0000_i1050" DrawAspect="Content" ObjectID="_1476194646" r:id="rId56"/>
              </w:object>
            </w:r>
            <w:r>
              <w:rPr>
                <w:sz w:val="20"/>
              </w:rPr>
              <w:t xml:space="preserve">) : </w:t>
            </w:r>
            <w:r>
              <w:rPr>
                <w:position w:val="-6"/>
                <w:sz w:val="20"/>
              </w:rPr>
              <w:object w:dxaOrig="340" w:dyaOrig="320">
                <v:shape id="_x0000_i1051" type="#_x0000_t75" style="width:17.25pt;height:15.75pt" o:ole="" fillcolor="window">
                  <v:imagedata r:id="rId57" o:title=""/>
                </v:shape>
                <o:OLEObject Type="Embed" ProgID="Equation.3" ShapeID="_x0000_i1051" DrawAspect="Content" ObjectID="_1476194647" r:id="rId58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(1p) 14. Usuń niewymierność z mianownika ułamka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26"/>
                <w:sz w:val="20"/>
              </w:rPr>
              <w:object w:dxaOrig="740" w:dyaOrig="639">
                <v:shape id="_x0000_i1052" type="#_x0000_t75" style="width:36.75pt;height:32.25pt" o:ole="" fillcolor="window">
                  <v:imagedata r:id="rId59" o:title=""/>
                </v:shape>
                <o:OLEObject Type="Embed" ProgID="Equation.3" ShapeID="_x0000_i1052" DrawAspect="Content" ObjectID="_1476194648" r:id="rId60"/>
              </w:object>
            </w:r>
          </w:p>
          <w:p w:rsidR="00267D1C" w:rsidRDefault="00267D1C">
            <w:pPr>
              <w:rPr>
                <w:sz w:val="20"/>
              </w:rPr>
            </w:pPr>
          </w:p>
        </w:tc>
      </w:tr>
      <w:tr w:rsidR="00267D1C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(1p) 15. Oblicz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28"/>
                <w:sz w:val="20"/>
              </w:rPr>
              <w:object w:dxaOrig="1420" w:dyaOrig="660">
                <v:shape id="_x0000_i1053" type="#_x0000_t75" style="width:71.25pt;height:33pt" o:ole="" fillcolor="window">
                  <v:imagedata r:id="rId61" o:title=""/>
                </v:shape>
                <o:OLEObject Type="Embed" ProgID="Equation.3" ShapeID="_x0000_i1053" DrawAspect="Content" ObjectID="_1476194649" r:id="rId62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 w:rsidP="00B7135B">
            <w:pPr>
              <w:rPr>
                <w:sz w:val="20"/>
              </w:rPr>
            </w:pPr>
          </w:p>
        </w:tc>
      </w:tr>
      <w:tr w:rsidR="00267D1C">
        <w:tblPrEx>
          <w:tblCellMar>
            <w:top w:w="0" w:type="dxa"/>
            <w:bottom w:w="0" w:type="dxa"/>
          </w:tblCellMar>
        </w:tblPrEx>
        <w:trPr>
          <w:cantSplit/>
          <w:trHeight w:val="2552"/>
        </w:trPr>
        <w:tc>
          <w:tcPr>
            <w:tcW w:w="9212" w:type="dxa"/>
            <w:gridSpan w:val="2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 w:rsidP="00B7135B">
            <w:pPr>
              <w:rPr>
                <w:sz w:val="20"/>
              </w:rPr>
            </w:pPr>
          </w:p>
        </w:tc>
      </w:tr>
    </w:tbl>
    <w:p w:rsidR="00267D1C" w:rsidRDefault="00267D1C">
      <w:pPr>
        <w:rPr>
          <w:sz w:val="20"/>
        </w:rPr>
      </w:pPr>
    </w:p>
    <w:p w:rsidR="00267D1C" w:rsidRDefault="00267D1C">
      <w:pPr>
        <w:rPr>
          <w:sz w:val="20"/>
        </w:rPr>
      </w:pPr>
    </w:p>
    <w:p w:rsidR="00267D1C" w:rsidRDefault="00267D1C">
      <w:pPr>
        <w:rPr>
          <w:sz w:val="20"/>
        </w:rPr>
      </w:pPr>
    </w:p>
    <w:p w:rsidR="00267D1C" w:rsidRDefault="00267D1C">
      <w:pPr>
        <w:rPr>
          <w:sz w:val="20"/>
        </w:rPr>
      </w:pPr>
    </w:p>
    <w:sectPr w:rsidR="0026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941"/>
    <w:multiLevelType w:val="hybridMultilevel"/>
    <w:tmpl w:val="37B6A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265AC"/>
    <w:multiLevelType w:val="hybridMultilevel"/>
    <w:tmpl w:val="A832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665EBC"/>
    <w:multiLevelType w:val="hybridMultilevel"/>
    <w:tmpl w:val="0296A0D4"/>
    <w:lvl w:ilvl="0" w:tplc="AD1ECE68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C310A"/>
    <w:rsid w:val="00267D1C"/>
    <w:rsid w:val="00B7135B"/>
    <w:rsid w:val="00C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13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135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Sprawdzian dla klasy II gimnazjum: Potęgi i pierwiastki  </vt:lpstr>
    </vt:vector>
  </TitlesOfParts>
  <Company>test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Sprawdzian dla klasy II gimnazjum: Potęgi i pierwiastki</dc:title>
  <dc:creator>test</dc:creator>
  <cp:lastModifiedBy>Sambor</cp:lastModifiedBy>
  <cp:revision>2</cp:revision>
  <cp:lastPrinted>2002-12-19T12:22:00Z</cp:lastPrinted>
  <dcterms:created xsi:type="dcterms:W3CDTF">2014-10-30T16:17:00Z</dcterms:created>
  <dcterms:modified xsi:type="dcterms:W3CDTF">2014-10-30T16:17:00Z</dcterms:modified>
</cp:coreProperties>
</file>